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E0B" w:rsidRDefault="00DC3BE6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11772900</wp:posOffset>
            </wp:positionV>
            <wp:extent cx="457200" cy="406400"/>
            <wp:effectExtent l="0" t="0" r="0" b="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94476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29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不等式选讲</w:t>
      </w:r>
      <w:r>
        <w:rPr>
          <w:rFonts w:ascii="Times New Roman" w:eastAsia="宋体" w:hAnsi="宋体"/>
          <w:sz w:val="40"/>
        </w:rPr>
        <w:t>(</w:t>
      </w:r>
      <w:r>
        <w:rPr>
          <w:rFonts w:eastAsia="方正宋黑_GBK"/>
          <w:sz w:val="40"/>
        </w:rPr>
        <w:t>选修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ascii="Times New Roman" w:eastAsia="宋体" w:hAnsi="Times New Roman" w:cs="Times New Roman"/>
          <w:sz w:val="40"/>
        </w:rPr>
        <w:t>—</w:t>
      </w:r>
      <w:r>
        <w:rPr>
          <w:rFonts w:ascii="Times New Roman" w:eastAsia="宋体" w:hAnsi="Times New Roman"/>
          <w:b/>
          <w:sz w:val="40"/>
        </w:rPr>
        <w:t>5</w:t>
      </w:r>
      <w:r>
        <w:rPr>
          <w:rFonts w:ascii="Times New Roman" w:eastAsia="宋体" w:hAnsi="宋体"/>
          <w:sz w:val="40"/>
        </w:rPr>
        <w:t>)</w:t>
      </w:r>
    </w:p>
    <w:p w:rsidR="005461BC" w:rsidRDefault="005461BC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(1)(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4;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a+b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江西临川一中高三年级考前模拟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|-|x+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解不等式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4;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记函数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正实数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a+b=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:log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152435" name="图片 19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226333" name="图片 19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湖南雅礼中学高考模拟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=|x+a|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</w:rPr>
        <w:t>有解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x+a|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a&gt;-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且当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m:oMath>
        <m:d>
          <m:dPr>
            <m:begChr m:val="["/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内蒙古呼伦贝尔高三模拟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=a-|x-b|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7}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的图象与直线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及</w:t>
      </w:r>
      <w:r>
        <w:rPr>
          <w:rFonts w:ascii="Times New Roman" w:eastAsia="宋体" w:hAnsi="宋体"/>
          <w:i/>
        </w:rPr>
        <w:t>y=m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</w:rPr>
        <w:t>围成的四边形的面积不小于</w:t>
      </w:r>
      <w:r>
        <w:rPr>
          <w:rFonts w:ascii="Times New Roman" w:eastAsia="宋体" w:hAnsi="宋体"/>
        </w:rPr>
        <w:t>14,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|-|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=|x+a|+|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x-b|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a+b=</w:t>
      </w:r>
      <w:r>
        <w:rPr>
          <w:rFonts w:ascii="Times New Roman" w:eastAsia="宋体" w:hAnsi="宋体"/>
        </w:rPr>
        <w:t>2;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tab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重庆西南大学附属中学高三第十次月考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|+|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x-a|+|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解不等式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10;</w:t>
      </w:r>
    </w:p>
    <w:p w:rsidR="00AA0E0B" w:rsidRDefault="00DC3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若对于任意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都存在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试求实数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</w:pPr>
    </w:p>
    <w:p w:rsidR="00AA0E0B" w:rsidRDefault="00AA0E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A0E0B" w:rsidRDefault="00AA0E0B"/>
    <w:p w:rsidR="00AA0E0B" w:rsidRDefault="00DC3BE6">
      <w:pPr>
        <w:jc w:val="center"/>
      </w:pPr>
      <w:r>
        <w:t>参考答案</w:t>
      </w:r>
    </w:p>
    <w:p w:rsidR="00AA0E0B" w:rsidRDefault="00AA0E0B"/>
    <w:p w:rsidR="00AA0E0B" w:rsidRDefault="00DC3BE6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29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不等式选讲</w:t>
      </w:r>
    </w:p>
    <w:p w:rsidR="00AA0E0B" w:rsidRDefault="00DC3BE6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方正宋黑_GBK" w:hAnsi="Times New Roman" w:cs="Times New Roman"/>
          <w:sz w:val="24"/>
          <w:szCs w:val="24"/>
        </w:rPr>
        <w:t>选修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—</w:t>
      </w: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+ab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b+b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+ab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+ab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)≤2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a=b</w:t>
      </w:r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≤8,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)≤4</w:t>
      </w:r>
      <w:r>
        <w:rPr>
          <w:rFonts w:ascii="Times New Roman" w:eastAsia="仿宋" w:hAnsi="Times New Roman" w:cs="Times New Roman"/>
          <w:sz w:val="24"/>
          <w:szCs w:val="24"/>
        </w:rPr>
        <w:t>等价于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+1≤4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1≤4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≤6,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)≤4</w:t>
      </w:r>
      <w:r>
        <w:rPr>
          <w:rFonts w:ascii="Times New Roman" w:eastAsia="仿宋" w:hAnsi="Times New Roman" w:cs="Times New Roman"/>
          <w:sz w:val="24"/>
          <w:szCs w:val="24"/>
        </w:rPr>
        <w:t>的解集为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2,6]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1)(2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2)≤0</w:t>
      </w:r>
      <w:r>
        <w:rPr>
          <w:rFonts w:ascii="Times New Roman" w:eastAsia="仿宋" w:hAnsi="Times New Roman" w:cs="Times New Roman"/>
          <w:sz w:val="24"/>
          <w:szCs w:val="24"/>
        </w:rPr>
        <w:t>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a+b=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1" name="图片 1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370934" name="图片 14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2" name="图片 1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473576" name="图片 147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≥5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时等号成立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3" name="图片 1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720918" name="图片 14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4" name="图片 1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598996" name="图片 147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≥log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不等式化为</w:t>
      </w:r>
      <w:r>
        <w:rPr>
          <w:rFonts w:ascii="Times New Roman" w:eastAsia="宋体" w:hAnsi="Times New Roman" w:cs="Times New Roman"/>
          <w:i/>
          <w:sz w:val="24"/>
          <w:szCs w:val="24"/>
        </w:rPr>
        <w:t>|x+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|&lt;x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所以不等式的解集为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1}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方法一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x+a|+|x-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="宋体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+|x-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)≤11</w:t>
      </w:r>
      <w:r>
        <w:rPr>
          <w:rFonts w:ascii="Times New Roman" w:eastAsia="仿宋" w:hAnsi="Times New Roman" w:cs="Times New Roman"/>
          <w:sz w:val="24"/>
          <w:szCs w:val="24"/>
        </w:rPr>
        <w:t>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sz w:val="24"/>
          <w:szCs w:val="24"/>
        </w:rPr>
        <w:t>≤11,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1≤11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≤20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又已知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5" name="图片 1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803580" name="图片 14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6" name="图片 1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595870" name="图片 147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方法二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≥1+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1+a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)≤11</w:t>
      </w:r>
      <w:r>
        <w:rPr>
          <w:rFonts w:ascii="Times New Roman" w:eastAsia="仿宋" w:hAnsi="Times New Roman" w:cs="Times New Roman"/>
          <w:sz w:val="24"/>
          <w:szCs w:val="24"/>
        </w:rPr>
        <w:t>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sz w:val="24"/>
          <w:szCs w:val="24"/>
        </w:rPr>
        <w:t>≤11,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1≤11,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≤20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又已知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7" name="图片 1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001889" name="图片 14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8" name="图片 1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376056" name="图片 147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|-x-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|-x-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719455" cy="925195"/>
            <wp:effectExtent l="0" t="0" r="0" b="0"/>
            <wp:docPr id="1479" name="M101.eps" descr="id:2147504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755422" name="M101.eps" descr="id:21475044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其图象如图所示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从图象可知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所以原不等式的解集是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2}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m:oMath>
        <m:d>
          <m:dPr>
            <m:begChr m:val="[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+a.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对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m:oMath>
        <m:d>
          <m:dPr>
            <m:begChr m:val="[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都成立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m:oMath>
        <m:d>
          <m:dPr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|x-b|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b-a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b+a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=7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-|x-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7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的图象与直线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及</w:t>
      </w:r>
      <w:r>
        <w:rPr>
          <w:rFonts w:ascii="Times New Roman" w:eastAsia="宋体" w:hAnsi="Times New Roman" w:cs="Times New Roman"/>
          <w:i/>
          <w:sz w:val="24"/>
          <w:szCs w:val="24"/>
        </w:rPr>
        <w:t>y=m</w:t>
      </w:r>
      <w:r>
        <w:rPr>
          <w:rFonts w:ascii="Times New Roman" w:eastAsia="仿宋" w:hAnsi="Times New Roman" w:cs="Times New Roman"/>
          <w:sz w:val="24"/>
          <w:szCs w:val="24"/>
        </w:rPr>
        <w:t>围成四边形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(2,5),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(0,3),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(7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点向</w:t>
      </w:r>
      <w:r>
        <w:rPr>
          <w:rFonts w:ascii="Times New Roman" w:eastAsia="宋体" w:hAnsi="Times New Roman" w:cs="Times New Roman"/>
          <w:i/>
          <w:sz w:val="24"/>
          <w:szCs w:val="24"/>
        </w:rPr>
        <w:t>y=m</w:t>
      </w:r>
      <w:r>
        <w:rPr>
          <w:rFonts w:ascii="Times New Roman" w:eastAsia="仿宋" w:hAnsi="Times New Roman" w:cs="Times New Roman"/>
          <w:sz w:val="24"/>
          <w:szCs w:val="24"/>
        </w:rPr>
        <w:t>引垂线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垂足为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ABCD</w:t>
      </w:r>
      <w:r>
        <w:rPr>
          <w:rFonts w:ascii="Times New Roman" w:eastAsia="宋体" w:hAnsi="Times New Roman" w:cs="Times New Roman"/>
          <w:i/>
          <w:sz w:val="24"/>
          <w:szCs w:val="24"/>
        </w:rPr>
        <w:t>=S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ABCE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AED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-m+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(5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化简得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13≥0,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≥13(</w:t>
      </w:r>
      <w:r>
        <w:rPr>
          <w:rFonts w:ascii="Times New Roman" w:eastAsia="仿宋" w:hAnsi="Times New Roman" w:cs="Times New Roman"/>
          <w:sz w:val="24"/>
          <w:szCs w:val="24"/>
        </w:rPr>
        <w:t>舍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,1]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i/>
          <w:sz w:val="24"/>
          <w:szCs w:val="24"/>
        </w:rPr>
        <w:t>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整理可得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8≤0,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≤2,</w:t>
      </w:r>
      <w:r>
        <w:rPr>
          <w:rFonts w:ascii="Times New Roman" w:eastAsia="仿宋" w:hAnsi="Times New Roman" w:cs="Times New Roman"/>
          <w:sz w:val="24"/>
          <w:szCs w:val="24"/>
        </w:rPr>
        <w:t>故原不等式的解集为</w:t>
      </w:r>
      <m:oMath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≤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≤2</m:t>
                </m:r>
              </m:e>
            </m:d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显然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所以只研究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.g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|-|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|+|x+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|-|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|-|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|-x-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x=±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-a&lt;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显然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0" name="图片 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848297" name="图片 14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1" name="图片 1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460414" name="图片 148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2" name="图片 1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495307" name="图片 14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3" name="图片 1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647718" name="图片 148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的最小值为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4" name="图片 1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870845" name="图片 148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5" name="图片 1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758024" name="图片 148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=a+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a+b=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tab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AA0E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+2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ab</m:t>
              </m:r>
            </m:den>
          </m:f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</w:rPr>
            <m:t>≥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</m:t>
              </m:r>
            </m:den>
          </m:f>
        </m:oMath>
      </m:oMathPara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486" name="图片 148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53009727" name="图片 1486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7" name="图片 1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5466" name="图片 148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8" name="图片 1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78867" name="图片 14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9" name="图片 1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098930" name="图片 148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0" name="图片 1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461868" name="图片 14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1" name="图片 1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246543" name="图片 149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a=b=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取得最小值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即实数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不等式等价于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&gt;10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10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故解集为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x|x&gt;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1}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若对于任意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都存在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使得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的值域包含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易知当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sz w:val="24"/>
          <w:szCs w:val="24"/>
        </w:rPr>
        <w:t>[2,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x-a|+|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|=|a+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异号时取等号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由题知</w:t>
      </w:r>
      <w:r>
        <w:rPr>
          <w:rFonts w:ascii="Times New Roman" w:eastAsia="宋体" w:hAnsi="Times New Roman" w:cs="Times New Roman"/>
          <w:sz w:val="24"/>
          <w:szCs w:val="24"/>
        </w:rPr>
        <w:t>,[2,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Cambria Math" w:eastAsia="NEU-BZ-S92" w:hAnsi="Cambria Math" w:cs="Cambria Math"/>
          <w:sz w:val="24"/>
          <w:szCs w:val="24"/>
        </w:rPr>
        <w:t>⊆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AA0E0B" w:rsidRDefault="00DC3BE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≤2,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4≤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A0E0B" w:rsidRDefault="00AA0E0B"/>
    <w:sectPr w:rsidR="00AA0E0B" w:rsidSect="00AA0E0B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BE6" w:rsidRDefault="00DC3BE6" w:rsidP="005461BC">
      <w:pPr>
        <w:spacing w:after="0" w:line="240" w:lineRule="auto"/>
      </w:pPr>
      <w:r>
        <w:separator/>
      </w:r>
    </w:p>
  </w:endnote>
  <w:endnote w:type="continuationSeparator" w:id="1">
    <w:p w:rsidR="00DC3BE6" w:rsidRDefault="00DC3BE6" w:rsidP="0054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BE6" w:rsidRDefault="00DC3BE6" w:rsidP="005461BC">
      <w:pPr>
        <w:spacing w:after="0" w:line="240" w:lineRule="auto"/>
      </w:pPr>
      <w:r>
        <w:separator/>
      </w:r>
    </w:p>
  </w:footnote>
  <w:footnote w:type="continuationSeparator" w:id="1">
    <w:p w:rsidR="00DC3BE6" w:rsidRDefault="00DC3BE6" w:rsidP="0054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8702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2271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87027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461BC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0E0B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C3BE6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11A7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AA0E0B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AA0E0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AA0E0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AA0E0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AA0E0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AA0E0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AA0E0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AA0E0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AA0E0B"/>
    <w:pPr>
      <w:spacing w:after="180"/>
    </w:pPr>
  </w:style>
  <w:style w:type="paragraph" w:styleId="2">
    <w:name w:val="List Bullet 2"/>
    <w:basedOn w:val="a0"/>
    <w:uiPriority w:val="99"/>
    <w:rsid w:val="00AA0E0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AA0E0B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AA0E0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AA0E0B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AA0E0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AA0E0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AA0E0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AA0E0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AA0E0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AA0E0B"/>
    <w:rPr>
      <w:b/>
      <w:bCs/>
    </w:rPr>
  </w:style>
  <w:style w:type="character" w:styleId="ac">
    <w:name w:val="page number"/>
    <w:basedOn w:val="a1"/>
    <w:rsid w:val="00AA0E0B"/>
  </w:style>
  <w:style w:type="character" w:styleId="ad">
    <w:name w:val="Emphasis"/>
    <w:uiPriority w:val="20"/>
    <w:qFormat/>
    <w:rsid w:val="00AA0E0B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AA0E0B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AA0E0B"/>
    <w:rPr>
      <w:vertAlign w:val="superscript"/>
    </w:rPr>
  </w:style>
  <w:style w:type="character" w:customStyle="1" w:styleId="1Char">
    <w:name w:val="标题 1 Char"/>
    <w:link w:val="1"/>
    <w:uiPriority w:val="9"/>
    <w:qFormat/>
    <w:rsid w:val="00AA0E0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AA0E0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AA0E0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AA0E0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AA0E0B"/>
  </w:style>
  <w:style w:type="paragraph" w:styleId="af0">
    <w:name w:val="Quote"/>
    <w:basedOn w:val="a0"/>
    <w:next w:val="a0"/>
    <w:link w:val="Char4"/>
    <w:uiPriority w:val="29"/>
    <w:qFormat/>
    <w:rsid w:val="00AA0E0B"/>
    <w:rPr>
      <w:i/>
    </w:rPr>
  </w:style>
  <w:style w:type="character" w:customStyle="1" w:styleId="Char4">
    <w:name w:val="引用 Char"/>
    <w:link w:val="af0"/>
    <w:uiPriority w:val="29"/>
    <w:rsid w:val="00AA0E0B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AA0E0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AA0E0B"/>
    <w:rPr>
      <w:lang w:val="en-US"/>
    </w:rPr>
  </w:style>
  <w:style w:type="paragraph" w:customStyle="1" w:styleId="Char30">
    <w:name w:val="Char3"/>
    <w:basedOn w:val="a0"/>
    <w:qFormat/>
    <w:rsid w:val="00AA0E0B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A0E0B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AA0E0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AA0E0B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AA0E0B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AA0E0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AA0E0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AA0E0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AA0E0B"/>
    <w:rPr>
      <w:sz w:val="18"/>
      <w:szCs w:val="18"/>
    </w:rPr>
  </w:style>
  <w:style w:type="character" w:customStyle="1" w:styleId="Char10">
    <w:name w:val="脚注文本 Char1"/>
    <w:basedOn w:val="a1"/>
    <w:rsid w:val="00AA0E0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AA0E0B"/>
    <w:pPr>
      <w:outlineLvl w:val="1"/>
    </w:pPr>
  </w:style>
  <w:style w:type="paragraph" w:customStyle="1" w:styleId="af3">
    <w:name w:val="二级章节"/>
    <w:basedOn w:val="a0"/>
    <w:qFormat/>
    <w:rsid w:val="00AA0E0B"/>
    <w:pPr>
      <w:outlineLvl w:val="2"/>
    </w:pPr>
  </w:style>
  <w:style w:type="paragraph" w:customStyle="1" w:styleId="af4">
    <w:name w:val="三级章节"/>
    <w:basedOn w:val="a0"/>
    <w:qFormat/>
    <w:rsid w:val="00AA0E0B"/>
    <w:pPr>
      <w:outlineLvl w:val="3"/>
    </w:pPr>
  </w:style>
  <w:style w:type="paragraph" w:customStyle="1" w:styleId="af5">
    <w:name w:val="五级章节"/>
    <w:basedOn w:val="a0"/>
    <w:qFormat/>
    <w:rsid w:val="00AA0E0B"/>
    <w:pPr>
      <w:outlineLvl w:val="5"/>
    </w:pPr>
  </w:style>
  <w:style w:type="paragraph" w:customStyle="1" w:styleId="af6">
    <w:name w:val="八级章节"/>
    <w:basedOn w:val="a0"/>
    <w:qFormat/>
    <w:rsid w:val="00AA0E0B"/>
    <w:pPr>
      <w:outlineLvl w:val="8"/>
    </w:pPr>
  </w:style>
  <w:style w:type="paragraph" w:customStyle="1" w:styleId="af7">
    <w:name w:val="四级章节"/>
    <w:basedOn w:val="a0"/>
    <w:qFormat/>
    <w:rsid w:val="00AA0E0B"/>
    <w:pPr>
      <w:outlineLvl w:val="4"/>
    </w:pPr>
  </w:style>
  <w:style w:type="paragraph" w:styleId="af8">
    <w:name w:val="header"/>
    <w:basedOn w:val="a0"/>
    <w:rsid w:val="00AA0E0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AA0E0B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75F209-5DE0-48B9-9669-79C4123E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13</Pages>
  <Words>554</Words>
  <Characters>3164</Characters>
  <Application>Microsoft Office Word</Application>
  <DocSecurity>0</DocSecurity>
  <Lines>26</Lines>
  <Paragraphs>7</Paragraphs>
  <ScaleCrop>false</ScaleCrop>
  <Company>HOME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2019-10-22T07:09:00Z</dcterms:created>
  <dcterms:modified xsi:type="dcterms:W3CDTF">2020-02-12T12:22:00Z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